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AF" w:rsidRDefault="00E73FAF" w:rsidP="00E73FAF">
      <w:pPr>
        <w:widowControl/>
        <w:wordWrap/>
        <w:spacing w:before="240" w:after="6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Райдер певицы Марии Зыкиной</w:t>
      </w:r>
    </w:p>
    <w:p w:rsidR="00E73FAF" w:rsidRDefault="00E73FAF" w:rsidP="00E73FAF">
      <w:pPr>
        <w:widowControl/>
        <w:wordWrap/>
        <w:jc w:val="left"/>
        <w:rPr>
          <w:sz w:val="24"/>
        </w:rPr>
      </w:pPr>
    </w:p>
    <w:p w:rsidR="00E73FAF" w:rsidRDefault="00E73FAF" w:rsidP="00E73FAF">
      <w:pPr>
        <w:widowControl/>
        <w:wordWrap/>
        <w:jc w:val="left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Технический</w:t>
      </w:r>
      <w:proofErr w:type="gramEnd"/>
      <w:r>
        <w:rPr>
          <w:b/>
          <w:sz w:val="24"/>
          <w:u w:val="single"/>
        </w:rPr>
        <w:t xml:space="preserve"> райдер (при выступлении с оборудованием)</w:t>
      </w:r>
    </w:p>
    <w:p w:rsidR="00E73FAF" w:rsidRDefault="00E73FAF" w:rsidP="00E73FAF">
      <w:pPr>
        <w:widowControl/>
        <w:wordWrap/>
        <w:jc w:val="left"/>
        <w:rPr>
          <w:b/>
          <w:sz w:val="24"/>
          <w:u w:val="single"/>
        </w:rPr>
      </w:pPr>
    </w:p>
    <w:p w:rsidR="00E73FAF" w:rsidRDefault="00E73FAF" w:rsidP="00E73FAF">
      <w:pPr>
        <w:widowControl/>
        <w:wordWrap/>
        <w:jc w:val="left"/>
        <w:rPr>
          <w:sz w:val="24"/>
        </w:rPr>
      </w:pPr>
      <w:r>
        <w:rPr>
          <w:b/>
          <w:sz w:val="24"/>
        </w:rPr>
        <w:t>Вокал</w:t>
      </w:r>
      <w:r>
        <w:rPr>
          <w:sz w:val="24"/>
        </w:rPr>
        <w:t>:</w:t>
      </w:r>
    </w:p>
    <w:p w:rsidR="00E73FAF" w:rsidRDefault="00E73FAF" w:rsidP="00E73FAF">
      <w:pPr>
        <w:widowControl/>
        <w:numPr>
          <w:ilvl w:val="0"/>
          <w:numId w:val="1"/>
        </w:numPr>
        <w:wordWrap/>
        <w:jc w:val="left"/>
        <w:rPr>
          <w:sz w:val="24"/>
        </w:rPr>
      </w:pPr>
      <w:r>
        <w:rPr>
          <w:sz w:val="24"/>
        </w:rPr>
        <w:t>микрофон «</w:t>
      </w:r>
      <w:proofErr w:type="spellStart"/>
      <w:r>
        <w:rPr>
          <w:sz w:val="24"/>
        </w:rPr>
        <w:t>Shure</w:t>
      </w:r>
      <w:proofErr w:type="spellEnd"/>
      <w:r>
        <w:rPr>
          <w:sz w:val="24"/>
        </w:rPr>
        <w:t xml:space="preserve"> SM58» на стойке «журавль»</w:t>
      </w:r>
    </w:p>
    <w:p w:rsidR="00E73FAF" w:rsidRDefault="00E73FAF" w:rsidP="00E73FAF">
      <w:pPr>
        <w:widowControl/>
        <w:numPr>
          <w:ilvl w:val="0"/>
          <w:numId w:val="1"/>
        </w:numPr>
        <w:wordWrap/>
        <w:jc w:val="left"/>
        <w:rPr>
          <w:sz w:val="24"/>
        </w:rPr>
      </w:pPr>
      <w:r>
        <w:rPr>
          <w:sz w:val="24"/>
        </w:rPr>
        <w:t>устойчивый «барный» стул</w:t>
      </w:r>
    </w:p>
    <w:p w:rsidR="00E73FAF" w:rsidRDefault="00E73FAF" w:rsidP="00E73FAF">
      <w:pPr>
        <w:widowControl/>
        <w:wordWrap/>
        <w:jc w:val="left"/>
        <w:rPr>
          <w:sz w:val="24"/>
        </w:rPr>
      </w:pPr>
      <w:r>
        <w:rPr>
          <w:b/>
          <w:sz w:val="24"/>
        </w:rPr>
        <w:t>Контрабас</w:t>
      </w:r>
      <w:r>
        <w:rPr>
          <w:sz w:val="24"/>
        </w:rPr>
        <w:t>:</w:t>
      </w:r>
    </w:p>
    <w:p w:rsidR="00E73FAF" w:rsidRDefault="00E73FAF" w:rsidP="00E73FAF">
      <w:pPr>
        <w:widowControl/>
        <w:numPr>
          <w:ilvl w:val="0"/>
          <w:numId w:val="2"/>
        </w:numPr>
        <w:wordWrap/>
        <w:jc w:val="left"/>
        <w:rPr>
          <w:sz w:val="24"/>
        </w:rPr>
      </w:pPr>
      <w:r>
        <w:rPr>
          <w:sz w:val="24"/>
        </w:rPr>
        <w:t xml:space="preserve">басовый </w:t>
      </w:r>
      <w:proofErr w:type="spellStart"/>
      <w:r>
        <w:rPr>
          <w:sz w:val="24"/>
        </w:rPr>
        <w:t>комбик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желательно с графическим эквалайзером</w:t>
      </w:r>
      <w:r>
        <w:rPr>
          <w:sz w:val="24"/>
        </w:rPr>
        <w:t>), от 100 Ватт</w:t>
      </w:r>
    </w:p>
    <w:p w:rsidR="00E73FAF" w:rsidRDefault="00E73FAF" w:rsidP="00E73FAF">
      <w:pPr>
        <w:widowControl/>
        <w:wordWrap/>
        <w:jc w:val="left"/>
        <w:rPr>
          <w:sz w:val="24"/>
        </w:rPr>
      </w:pPr>
      <w:r>
        <w:rPr>
          <w:b/>
          <w:sz w:val="24"/>
        </w:rPr>
        <w:t>Клавиши</w:t>
      </w:r>
      <w:r>
        <w:rPr>
          <w:sz w:val="24"/>
        </w:rPr>
        <w:t>:</w:t>
      </w:r>
    </w:p>
    <w:p w:rsidR="00E73FAF" w:rsidRDefault="00E73FAF" w:rsidP="00E73FAF">
      <w:pPr>
        <w:widowControl/>
        <w:numPr>
          <w:ilvl w:val="0"/>
          <w:numId w:val="3"/>
        </w:numPr>
        <w:wordWrap/>
        <w:jc w:val="left"/>
        <w:rPr>
          <w:sz w:val="24"/>
        </w:rPr>
      </w:pPr>
      <w:r>
        <w:rPr>
          <w:sz w:val="24"/>
        </w:rPr>
        <w:t>линейный вход (</w:t>
      </w:r>
      <w:r>
        <w:rPr>
          <w:i/>
          <w:sz w:val="24"/>
        </w:rPr>
        <w:t>стерео</w:t>
      </w:r>
      <w:r>
        <w:rPr>
          <w:sz w:val="24"/>
        </w:rPr>
        <w:t>)</w:t>
      </w:r>
    </w:p>
    <w:p w:rsidR="00E73FAF" w:rsidRDefault="00E73FAF" w:rsidP="00E73FAF">
      <w:pPr>
        <w:widowControl/>
        <w:numPr>
          <w:ilvl w:val="0"/>
          <w:numId w:val="3"/>
        </w:numPr>
        <w:wordWrap/>
        <w:jc w:val="left"/>
        <w:rPr>
          <w:sz w:val="24"/>
        </w:rPr>
      </w:pPr>
      <w:r>
        <w:rPr>
          <w:sz w:val="24"/>
        </w:rPr>
        <w:t>шнур стереопара</w:t>
      </w:r>
    </w:p>
    <w:p w:rsidR="00E73FAF" w:rsidRDefault="00E73FAF" w:rsidP="00E73FAF">
      <w:pPr>
        <w:widowControl/>
        <w:wordWrap/>
        <w:jc w:val="left"/>
        <w:rPr>
          <w:sz w:val="24"/>
        </w:rPr>
      </w:pPr>
      <w:r>
        <w:rPr>
          <w:b/>
          <w:sz w:val="24"/>
        </w:rPr>
        <w:t>Ударная установка</w:t>
      </w:r>
      <w:r>
        <w:rPr>
          <w:sz w:val="24"/>
        </w:rPr>
        <w:t xml:space="preserve"> (в собранном состоянии с комплектом микрофонов):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BD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стойка для SD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proofErr w:type="spellStart"/>
      <w:r>
        <w:rPr>
          <w:sz w:val="24"/>
        </w:rPr>
        <w:t>Alt</w:t>
      </w:r>
      <w:proofErr w:type="spellEnd"/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proofErr w:type="spellStart"/>
      <w:r>
        <w:rPr>
          <w:sz w:val="24"/>
        </w:rPr>
        <w:t>Tom-bass</w:t>
      </w:r>
      <w:proofErr w:type="spellEnd"/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Стойка под HH с крепежом для верхней тарелки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 xml:space="preserve">стойки для тарелок с крепежом (2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)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стульчик для барабанщика</w:t>
      </w:r>
    </w:p>
    <w:p w:rsidR="00E73FAF" w:rsidRDefault="00E73FAF" w:rsidP="00E73FAF">
      <w:pPr>
        <w:widowControl/>
        <w:wordWrap/>
        <w:jc w:val="left"/>
        <w:rPr>
          <w:sz w:val="24"/>
        </w:rPr>
      </w:pPr>
      <w:r>
        <w:rPr>
          <w:b/>
          <w:sz w:val="24"/>
        </w:rPr>
        <w:t>Мониторные линии</w:t>
      </w:r>
      <w:r>
        <w:rPr>
          <w:sz w:val="24"/>
        </w:rPr>
        <w:t>:</w:t>
      </w:r>
    </w:p>
    <w:p w:rsidR="00E73FAF" w:rsidRDefault="00E73FAF" w:rsidP="00E73FAF">
      <w:pPr>
        <w:widowControl/>
        <w:numPr>
          <w:ilvl w:val="0"/>
          <w:numId w:val="5"/>
        </w:numPr>
        <w:wordWrap/>
        <w:jc w:val="left"/>
        <w:rPr>
          <w:sz w:val="24"/>
        </w:rPr>
      </w:pPr>
      <w:r>
        <w:rPr>
          <w:sz w:val="24"/>
        </w:rPr>
        <w:t>три, независимые</w:t>
      </w:r>
    </w:p>
    <w:p w:rsidR="00E73FAF" w:rsidRDefault="00E73FAF" w:rsidP="00E73FAF">
      <w:pPr>
        <w:rPr>
          <w:b/>
          <w:sz w:val="24"/>
        </w:rPr>
      </w:pPr>
      <w:r>
        <w:rPr>
          <w:b/>
          <w:sz w:val="24"/>
        </w:rPr>
        <w:t>Микшерный пульт</w:t>
      </w:r>
    </w:p>
    <w:p w:rsidR="00E73FAF" w:rsidRDefault="00E73FAF" w:rsidP="00E73FAF">
      <w:pPr>
        <w:widowControl/>
        <w:numPr>
          <w:ilvl w:val="0"/>
          <w:numId w:val="5"/>
        </w:numPr>
        <w:wordWrap/>
        <w:jc w:val="left"/>
        <w:rPr>
          <w:sz w:val="24"/>
        </w:rPr>
      </w:pPr>
      <w:r>
        <w:rPr>
          <w:sz w:val="24"/>
        </w:rPr>
        <w:t>микшерный пульт не менее 8 каналов</w:t>
      </w:r>
    </w:p>
    <w:p w:rsidR="00E73FAF" w:rsidRDefault="00E73FAF" w:rsidP="00E73FAF">
      <w:pPr>
        <w:widowControl/>
        <w:numPr>
          <w:ilvl w:val="0"/>
          <w:numId w:val="5"/>
        </w:numPr>
        <w:wordWrap/>
        <w:jc w:val="left"/>
        <w:rPr>
          <w:sz w:val="24"/>
        </w:rPr>
      </w:pPr>
      <w:r>
        <w:rPr>
          <w:sz w:val="24"/>
        </w:rPr>
        <w:t>две активные колонки + коммутация</w:t>
      </w:r>
    </w:p>
    <w:p w:rsidR="00E73FAF" w:rsidRDefault="00E73FAF" w:rsidP="00E73FAF">
      <w:pPr>
        <w:rPr>
          <w:b/>
          <w:sz w:val="24"/>
        </w:rPr>
      </w:pPr>
    </w:p>
    <w:p w:rsidR="00980004" w:rsidRPr="00114332" w:rsidRDefault="00980004" w:rsidP="00E73FAF">
      <w:pPr>
        <w:rPr>
          <w:sz w:val="24"/>
          <w:u w:val="single"/>
        </w:rPr>
      </w:pPr>
      <w:bookmarkStart w:id="0" w:name="_GoBack"/>
      <w:r w:rsidRPr="00114332">
        <w:rPr>
          <w:sz w:val="24"/>
          <w:u w:val="single"/>
        </w:rPr>
        <w:t xml:space="preserve">Имеется </w:t>
      </w:r>
      <w:r w:rsidR="00114332" w:rsidRPr="00114332">
        <w:rPr>
          <w:sz w:val="24"/>
          <w:u w:val="single"/>
        </w:rPr>
        <w:t xml:space="preserve">собственный </w:t>
      </w:r>
      <w:r w:rsidRPr="00114332">
        <w:rPr>
          <w:sz w:val="24"/>
          <w:u w:val="single"/>
        </w:rPr>
        <w:t>полный комплект звукового оборудования.</w:t>
      </w:r>
    </w:p>
    <w:bookmarkEnd w:id="0"/>
    <w:p w:rsidR="00980004" w:rsidRPr="00980004" w:rsidRDefault="00980004" w:rsidP="00E73FAF">
      <w:pPr>
        <w:rPr>
          <w:sz w:val="24"/>
        </w:rPr>
      </w:pPr>
      <w:r w:rsidRPr="00980004">
        <w:rPr>
          <w:sz w:val="24"/>
        </w:rPr>
        <w:t>Активная акустика (2х1500Вт), микшерный пульт, коммутация</w:t>
      </w:r>
      <w:r w:rsidR="00D15F0F">
        <w:rPr>
          <w:sz w:val="24"/>
        </w:rPr>
        <w:t>, микрофон.</w:t>
      </w:r>
    </w:p>
    <w:p w:rsidR="00E73FAF" w:rsidRDefault="00E73FAF" w:rsidP="00E73FAF">
      <w:pPr>
        <w:rPr>
          <w:sz w:val="24"/>
        </w:rPr>
      </w:pPr>
    </w:p>
    <w:p w:rsidR="00114332" w:rsidRPr="00980004" w:rsidRDefault="00114332" w:rsidP="00E73FAF">
      <w:pPr>
        <w:rPr>
          <w:sz w:val="24"/>
        </w:rPr>
      </w:pPr>
    </w:p>
    <w:p w:rsidR="00E73FAF" w:rsidRDefault="00E73FAF" w:rsidP="00E73FA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Бытовой райдер</w:t>
      </w:r>
    </w:p>
    <w:p w:rsidR="00E73FAF" w:rsidRDefault="00E73FAF" w:rsidP="00E73FAF">
      <w:pPr>
        <w:rPr>
          <w:b/>
          <w:sz w:val="24"/>
          <w:u w:val="single"/>
        </w:rPr>
      </w:pPr>
    </w:p>
    <w:p w:rsidR="00E73FAF" w:rsidRDefault="00E73FAF" w:rsidP="00E73FAF">
      <w:pPr>
        <w:rPr>
          <w:b/>
          <w:sz w:val="24"/>
        </w:rPr>
      </w:pPr>
      <w:r>
        <w:rPr>
          <w:b/>
          <w:sz w:val="24"/>
        </w:rPr>
        <w:t xml:space="preserve">Выступление в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.М</w:t>
      </w:r>
      <w:proofErr w:type="gramEnd"/>
      <w:r>
        <w:rPr>
          <w:b/>
          <w:sz w:val="24"/>
        </w:rPr>
        <w:t>оскве</w:t>
      </w:r>
      <w:proofErr w:type="spellEnd"/>
      <w:r w:rsidR="00D15F0F">
        <w:rPr>
          <w:b/>
          <w:sz w:val="24"/>
        </w:rPr>
        <w:t xml:space="preserve"> и Московской области</w:t>
      </w:r>
    </w:p>
    <w:p w:rsidR="00E73FAF" w:rsidRDefault="00E73FAF" w:rsidP="00E73FAF">
      <w:pPr>
        <w:rPr>
          <w:b/>
          <w:sz w:val="24"/>
          <w:u w:val="single"/>
        </w:rPr>
      </w:pP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Помещение для смены гардероба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соки/</w:t>
      </w:r>
      <w:r w:rsidR="00980004">
        <w:rPr>
          <w:sz w:val="24"/>
        </w:rPr>
        <w:t>молоко/</w:t>
      </w:r>
      <w:r>
        <w:rPr>
          <w:sz w:val="24"/>
        </w:rPr>
        <w:t>чай/кофе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 xml:space="preserve">Трансфер по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оскве</w:t>
      </w:r>
      <w:proofErr w:type="spellEnd"/>
      <w:r>
        <w:rPr>
          <w:sz w:val="24"/>
        </w:rPr>
        <w:t xml:space="preserve"> в случае окончания выступления после 23.30</w:t>
      </w:r>
    </w:p>
    <w:p w:rsidR="00E73FAF" w:rsidRDefault="00E73FAF" w:rsidP="00E73FAF">
      <w:pPr>
        <w:rPr>
          <w:b/>
          <w:sz w:val="24"/>
          <w:u w:val="single"/>
        </w:rPr>
      </w:pPr>
    </w:p>
    <w:p w:rsidR="00E73FAF" w:rsidRDefault="00E73FAF" w:rsidP="00E73FAF">
      <w:pPr>
        <w:rPr>
          <w:b/>
          <w:sz w:val="24"/>
        </w:rPr>
      </w:pPr>
      <w:r>
        <w:rPr>
          <w:b/>
          <w:sz w:val="24"/>
        </w:rPr>
        <w:t>Выступление в регионах</w:t>
      </w:r>
    </w:p>
    <w:p w:rsidR="00E73FAF" w:rsidRDefault="00E73FAF" w:rsidP="00E73FAF">
      <w:pPr>
        <w:rPr>
          <w:b/>
          <w:sz w:val="24"/>
          <w:u w:val="single"/>
        </w:rPr>
      </w:pP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Билеты за счет заказчика ави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эконом), ж/д (купе повышенной комфортности)</w:t>
      </w:r>
      <w:r w:rsidR="00D15F0F">
        <w:rPr>
          <w:sz w:val="24"/>
        </w:rPr>
        <w:t xml:space="preserve">, комфортабельный автобус с достаточным местом для музыкальных инструментов (контрабас, </w:t>
      </w:r>
      <w:proofErr w:type="spellStart"/>
      <w:r w:rsidR="00D15F0F">
        <w:rPr>
          <w:sz w:val="24"/>
        </w:rPr>
        <w:t>эл.фортепиано</w:t>
      </w:r>
      <w:proofErr w:type="spellEnd"/>
      <w:r w:rsidR="00D15F0F">
        <w:rPr>
          <w:sz w:val="24"/>
        </w:rPr>
        <w:t xml:space="preserve">, </w:t>
      </w:r>
      <w:proofErr w:type="spellStart"/>
      <w:r w:rsidR="00D15F0F">
        <w:rPr>
          <w:sz w:val="24"/>
        </w:rPr>
        <w:t>несмонтированная</w:t>
      </w:r>
      <w:proofErr w:type="spellEnd"/>
      <w:r w:rsidR="00D15F0F">
        <w:rPr>
          <w:sz w:val="24"/>
        </w:rPr>
        <w:t xml:space="preserve"> ударная установка)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Трансфер приезд/отъезд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Завтрак/обед/ужин</w:t>
      </w:r>
    </w:p>
    <w:p w:rsidR="00E73FAF" w:rsidRDefault="00E73FAF" w:rsidP="00E73FAF">
      <w:pPr>
        <w:widowControl/>
        <w:numPr>
          <w:ilvl w:val="0"/>
          <w:numId w:val="4"/>
        </w:numPr>
        <w:wordWrap/>
        <w:jc w:val="left"/>
        <w:rPr>
          <w:sz w:val="24"/>
        </w:rPr>
      </w:pPr>
      <w:r>
        <w:rPr>
          <w:sz w:val="24"/>
        </w:rPr>
        <w:t>Гостиница –</w:t>
      </w:r>
      <w:r w:rsidR="00980004">
        <w:rPr>
          <w:sz w:val="24"/>
        </w:rPr>
        <w:t xml:space="preserve"> </w:t>
      </w:r>
      <w:r>
        <w:rPr>
          <w:sz w:val="24"/>
        </w:rPr>
        <w:t xml:space="preserve">не ниже 3* </w:t>
      </w:r>
      <w:r w:rsidR="00980004">
        <w:rPr>
          <w:sz w:val="24"/>
        </w:rPr>
        <w:t>для музыкантов</w:t>
      </w:r>
      <w:r>
        <w:rPr>
          <w:sz w:val="24"/>
        </w:rPr>
        <w:t>, Мария Зыкина – не ниже 4*.</w:t>
      </w:r>
    </w:p>
    <w:p w:rsidR="00E73FAF" w:rsidRDefault="00E73FAF" w:rsidP="00E73FAF">
      <w:pPr>
        <w:widowControl/>
        <w:wordWrap/>
        <w:ind w:left="720"/>
        <w:jc w:val="left"/>
        <w:rPr>
          <w:sz w:val="24"/>
        </w:rPr>
      </w:pPr>
    </w:p>
    <w:p w:rsidR="00E73FAF" w:rsidRDefault="00E73FAF" w:rsidP="00E73FAF">
      <w:pPr>
        <w:jc w:val="center"/>
        <w:rPr>
          <w:b/>
          <w:sz w:val="24"/>
          <w:u w:val="single"/>
        </w:rPr>
      </w:pPr>
    </w:p>
    <w:p w:rsidR="00980004" w:rsidRDefault="00E73FAF" w:rsidP="00E73FA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Райдер зависит от состава музыкантов, формата выступления и </w:t>
      </w:r>
      <w:r w:rsidR="00FE3511">
        <w:rPr>
          <w:b/>
          <w:sz w:val="24"/>
          <w:u w:val="single"/>
        </w:rPr>
        <w:t xml:space="preserve">всегда </w:t>
      </w:r>
      <w:r>
        <w:rPr>
          <w:b/>
          <w:sz w:val="24"/>
          <w:u w:val="single"/>
        </w:rPr>
        <w:t>обсуждается</w:t>
      </w:r>
    </w:p>
    <w:p w:rsidR="00E73FAF" w:rsidRDefault="00FE3511" w:rsidP="00FE351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Звоните 8(926) 549-25-23  Антон</w:t>
      </w:r>
      <w:proofErr w:type="gramStart"/>
      <w:r>
        <w:rPr>
          <w:b/>
          <w:sz w:val="24"/>
          <w:u w:val="single"/>
        </w:rPr>
        <w:t xml:space="preserve"> .</w:t>
      </w:r>
      <w:proofErr w:type="gramEnd"/>
      <w:r>
        <w:rPr>
          <w:b/>
          <w:sz w:val="24"/>
          <w:u w:val="single"/>
        </w:rPr>
        <w:t xml:space="preserve">   Всегда найдем устраивающие все стороны условия </w:t>
      </w:r>
    </w:p>
    <w:p w:rsidR="00C04E73" w:rsidRDefault="00C04E73"/>
    <w:sectPr w:rsidR="00C04E73" w:rsidSect="00E73F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9A88FCA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1">
    <w:nsid w:val="5C946297"/>
    <w:multiLevelType w:val="singleLevel"/>
    <w:tmpl w:val="BDDC284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2">
    <w:nsid w:val="5C946298"/>
    <w:multiLevelType w:val="singleLevel"/>
    <w:tmpl w:val="6464CE2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3">
    <w:nsid w:val="5C946299"/>
    <w:multiLevelType w:val="singleLevel"/>
    <w:tmpl w:val="91341DD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4">
    <w:nsid w:val="5C94629A"/>
    <w:multiLevelType w:val="singleLevel"/>
    <w:tmpl w:val="2ECA5920"/>
    <w:lvl w:ilvl="0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D5"/>
    <w:rsid w:val="00114332"/>
    <w:rsid w:val="00670ED5"/>
    <w:rsid w:val="00980004"/>
    <w:rsid w:val="00C04E73"/>
    <w:rsid w:val="00D15F0F"/>
    <w:rsid w:val="00E73FAF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AF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AF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Зыкин</dc:creator>
  <cp:lastModifiedBy>Антон Сергеевич Зыкин</cp:lastModifiedBy>
  <cp:revision>2</cp:revision>
  <dcterms:created xsi:type="dcterms:W3CDTF">2014-10-27T14:27:00Z</dcterms:created>
  <dcterms:modified xsi:type="dcterms:W3CDTF">2014-10-27T14:27:00Z</dcterms:modified>
</cp:coreProperties>
</file>